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heading=h.lp89gloldj7c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-Scheda autodichiarazione titoli e punteggi</w:t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24"/>
          <w:szCs w:val="24"/>
        </w:rPr>
      </w:pPr>
      <w:bookmarkStart w:colFirst="0" w:colLast="0" w:name="_heading=h.y3z6pdndxvy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dell’I.C. PENTIMALLI - PAOLO VI - CAMPANELLA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Decreto del Ministro dell’istruzione e del merito 11 novembre 2025, n. 219 - Avviso pubblico prot. n 73226 del 27 marzo 2026 </w:t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Codice Progetto: M4C1I2.1-2026-1745-P-64140</w:t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CUP: G54D25010510006</w:t>
      </w:r>
    </w:p>
    <w:p w:rsidR="00000000" w:rsidDel="00000000" w:rsidP="00000000" w:rsidRDefault="00000000" w:rsidRPr="00000000" w14:paraId="0000000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Titolo del progetto: </w:t>
      </w:r>
      <w:r w:rsidDel="00000000" w:rsidR="00000000" w:rsidRPr="00000000">
        <w:rPr>
          <w:sz w:val="24"/>
          <w:szCs w:val="24"/>
          <w:rtl w:val="0"/>
        </w:rPr>
        <w:t xml:space="preserve">Intelligenza Artificiale a scuola: consapevolezza critica, etica e governance per la transizione digitale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right"/>
        <w:rPr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Calibri" w:cs="Calibri" w:eastAsia="Calibri" w:hAnsi="Calibri"/>
        </w:rPr>
      </w:pPr>
      <w:bookmarkStart w:colFirst="0" w:colLast="0" w:name="_heading=h.9a4dvx2n5cy0" w:id="2"/>
      <w:bookmarkEnd w:id="2"/>
      <w:r w:rsidDel="00000000" w:rsidR="00000000" w:rsidRPr="00000000">
        <w:rPr>
          <w:rFonts w:ascii="Calibri" w:cs="Calibri" w:eastAsia="Calibri" w:hAnsi="Calibri"/>
          <w:rtl w:val="0"/>
        </w:rPr>
        <w:t xml:space="preserve">_l_ sottoscritt___________________________________________nat_ a____________________il ______</w:t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B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 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possedere i requisiti di accesso stabiliti dall’art. 5 dell’avviso e di possedere i seguenti titoli culturali e competenze specifiche</w:t>
      </w:r>
    </w:p>
    <w:tbl>
      <w:tblPr>
        <w:tblStyle w:val="Table1"/>
        <w:tblW w:w="9915.0" w:type="dxa"/>
        <w:jc w:val="left"/>
        <w:tblInd w:w="-15.0" w:type="dxa"/>
        <w:tblLayout w:type="fixed"/>
        <w:tblLook w:val="0400"/>
      </w:tblPr>
      <w:tblGrid>
        <w:gridCol w:w="3225"/>
        <w:gridCol w:w="1065"/>
        <w:gridCol w:w="1125"/>
        <w:gridCol w:w="1395"/>
        <w:gridCol w:w="1560"/>
        <w:gridCol w:w="1545"/>
        <w:tblGridChange w:id="0">
          <w:tblGrid>
            <w:gridCol w:w="3225"/>
            <w:gridCol w:w="1065"/>
            <w:gridCol w:w="1125"/>
            <w:gridCol w:w="1395"/>
            <w:gridCol w:w="1560"/>
            <w:gridCol w:w="1545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ALLEGATO B: GRIGLIA DI VALUTAZIONE DEI TITOLI PER ESPERTO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L' ISTRUZIONE, LA FORMAZIONE NELLO SPECIFICO DIPARTIMENTO IN CUI SI 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tl w:val="0"/>
              </w:rPr>
              <w:t xml:space="preserve">(vecchio ordinamento o magistrale) in rapporto al voto conseguito: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Fino a 89/110</w:t>
              <w:tab/>
              <w:t xml:space="preserve">14 punti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 90 a 94/110</w:t>
              <w:tab/>
              <w:t xml:space="preserve">15 punti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 95 a 99/110</w:t>
              <w:tab/>
              <w:t xml:space="preserve">16 punti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 100 a 104/110</w:t>
              <w:tab/>
              <w:t xml:space="preserve">17 punti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 105 a 109/110</w:t>
              <w:tab/>
              <w:t xml:space="preserve">18 punti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110/110</w:t>
              <w:tab/>
              <w:t xml:space="preserve">19 punti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110/110 e lode</w:t>
              <w:tab/>
              <w:t xml:space="preserve">20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PUNTI 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A2. LAUREA TRIENNALE INERENTE AL RUOLO SPECIFICO</w:t>
            </w:r>
            <w:r w:rsidDel="00000000" w:rsidR="00000000" w:rsidRPr="00000000">
              <w:rPr>
                <w:rtl w:val="0"/>
              </w:rPr>
              <w:t xml:space="preserve"> (in alternativa al punto A1) in rapporto al voto conseguito: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Fino a 89/110</w:t>
              <w:tab/>
              <w:t xml:space="preserve">8 punti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 90 a 94/110</w:t>
              <w:tab/>
              <w:t xml:space="preserve">9 punti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 95 a 99/110</w:t>
              <w:tab/>
              <w:t xml:space="preserve">10 punti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 100 a 104/110</w:t>
              <w:tab/>
              <w:t xml:space="preserve">11 punti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 105 a 109/110</w:t>
              <w:tab/>
              <w:t xml:space="preserve">12 punti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110/110 o 110/110 e lode</w:t>
              <w:tab/>
              <w:t xml:space="preserve">13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A3. DIPLOMA DI ISTRUZIONE SECONDARIA </w:t>
            </w:r>
            <w:r w:rsidDel="00000000" w:rsidR="00000000" w:rsidRPr="00000000">
              <w:rPr>
                <w:rtl w:val="0"/>
              </w:rPr>
              <w:t xml:space="preserve">(in alternativa ai punti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Verrà valutato un solo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A4. DOTTORATO DI RICERCA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A5. MASTER UNIVERSITARIO DI II LIVELLO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A6. MASTER UNIVERSITARIO DI I LIVELLO ATTINENTE ALLA SELEZIONE</w:t>
            </w:r>
            <w:r w:rsidDel="00000000" w:rsidR="00000000" w:rsidRPr="00000000">
              <w:rPr>
                <w:rtl w:val="0"/>
              </w:rPr>
              <w:t xml:space="preserve"> (in alternativa al punto A3)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CERTIFICAZIONI OTTENUTE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Max 2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 punti 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5.26106770833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C1. CONOSCENZE SPECIFICHE DELL'ARGOMENTO (documentate attraverso esperienze di formatore in tematiche inerenti all’argomento della selezione presso scuole statali)</w:t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Esperienze documentate tramite incarichi di formatore ad altri docenti in corsi di formazione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C2. CONOSCENZE SPECIFICHE DELL'ARGOMENTO (documentate attraverso pubblicazioni, anche di corsi di formazione online, inerenti all’argomento della selezione)</w:t>
            </w:r>
          </w:p>
          <w:p w:rsidR="00000000" w:rsidDel="00000000" w:rsidP="00000000" w:rsidRDefault="00000000" w:rsidRPr="00000000" w14:paraId="0000006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Esperienze documentate tramite pubblicazioni scientifiche, libri, articoli sull'argomento della selezione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punto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C3. CONOSCENZE SPECIFICHE DELL'ARGOMENTO (documentate attraverso esperienze di esperto in tematiche inerenti all’argomento della selezione se non coincidenti con quelli del punto C1)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C4. CONOSCENZE SPECIFICHE DELL'ARGOMENTO (documentate attraverso corsi di formazione seguiti min. 12 ore, con rilascio di attestato)</w:t>
            </w:r>
          </w:p>
          <w:p w:rsidR="00000000" w:rsidDel="00000000" w:rsidP="00000000" w:rsidRDefault="00000000" w:rsidRPr="00000000" w14:paraId="0000007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Esperienze documentate tramite corsi di formazione frequentati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su tematiche inerenti l’Intelligenza Artificiale (non verranno valutati corsi su tematiche differenti).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C5. CONOSCENZE SPECIFICHE DELL'ARGOMENTO </w:t>
            </w:r>
          </w:p>
          <w:p w:rsidR="00000000" w:rsidDel="00000000" w:rsidP="00000000" w:rsidRDefault="00000000" w:rsidRPr="00000000" w14:paraId="0000008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(documentate tramite corsi di formazione frequentati (di tipo annuale, con superamento di prova finale o di almeno 40 ore) su tematiche inerenti l’Intelligenza Artificiale.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Max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lì,........................                            Firma........................................................</w:t>
      </w:r>
    </w:p>
    <w:sectPr>
      <w:headerReference r:id="rId7" w:type="first"/>
      <w:footerReference r:id="rId8" w:type="default"/>
      <w:footerReference r:id="rId9" w:type="even"/>
      <w:pgSz w:h="16838" w:w="11906" w:orient="portrait"/>
      <w:pgMar w:bottom="963.8976377952781" w:top="2694" w:left="1134" w:right="1134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rPr/>
    </w:pPr>
    <w:r w:rsidDel="00000000" w:rsidR="00000000" w:rsidRPr="00000000">
      <w:rPr/>
      <w:drawing>
        <wp:inline distB="114300" distT="114300" distL="114300" distR="114300">
          <wp:extent cx="6119820" cy="12954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129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0" distT="0" distL="0" distR="0">
          <wp:extent cx="6136280" cy="1078382"/>
          <wp:effectExtent b="0" l="0" r="0" t="0"/>
          <wp:docPr descr="Immagine che contiene testo&#10;&#10;Descrizione generata automaticamente" id="1" name="image2.jpg"/>
          <a:graphic>
            <a:graphicData uri="http://schemas.openxmlformats.org/drawingml/2006/picture">
              <pic:pic>
                <pic:nvPicPr>
                  <pic:cNvPr descr="Immagine che contiene testo&#10;&#10;Descrizione generata automaticamente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6280" cy="107838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d2j6LZzFZFXJka76fEuKmusE0Q==">CgMxLjAyDmgubHA4OWdsb2xkajdjMg5oLnkzejZwZG5keHZ5MDIOaC45YTRkdngybjVjeTA4AHIhMUtTT0d1V093bkNSUFl5dlh1eDJwUlRBQzVSX0wtb1g4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